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50" w:rsidRPr="006375FF" w:rsidRDefault="00602D50" w:rsidP="00602D50">
      <w:pPr>
        <w:pStyle w:val="a3"/>
        <w:spacing w:before="0" w:after="0"/>
        <w:jc w:val="center"/>
        <w:rPr>
          <w:color w:val="000000"/>
          <w:spacing w:val="3"/>
          <w:sz w:val="28"/>
          <w:szCs w:val="28"/>
        </w:rPr>
      </w:pPr>
      <w:r w:rsidRPr="006375FF">
        <w:rPr>
          <w:b/>
          <w:bCs/>
          <w:color w:val="000000"/>
          <w:spacing w:val="3"/>
          <w:sz w:val="28"/>
          <w:szCs w:val="28"/>
        </w:rPr>
        <w:t>ИНФОРМАЦИЯ</w:t>
      </w:r>
      <w:r w:rsidRPr="006375FF">
        <w:rPr>
          <w:color w:val="000000"/>
          <w:spacing w:val="3"/>
          <w:sz w:val="28"/>
          <w:szCs w:val="28"/>
        </w:rPr>
        <w:br/>
      </w:r>
      <w:r w:rsidRPr="006375FF">
        <w:rPr>
          <w:b/>
          <w:bCs/>
          <w:color w:val="000000"/>
          <w:spacing w:val="3"/>
          <w:sz w:val="28"/>
          <w:szCs w:val="28"/>
        </w:rPr>
        <w:t>для участников итогового сочинения (изложения)</w:t>
      </w:r>
    </w:p>
    <w:p w:rsidR="00602D50" w:rsidRPr="006375FF" w:rsidRDefault="00602D50" w:rsidP="00602D50">
      <w:pPr>
        <w:pStyle w:val="a3"/>
        <w:spacing w:before="0" w:after="0"/>
        <w:rPr>
          <w:color w:val="000000"/>
          <w:spacing w:val="3"/>
          <w:sz w:val="28"/>
          <w:szCs w:val="28"/>
        </w:rPr>
      </w:pPr>
      <w:r w:rsidRPr="006375FF">
        <w:rPr>
          <w:color w:val="000000"/>
          <w:spacing w:val="3"/>
          <w:sz w:val="28"/>
          <w:szCs w:val="28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проводится для обучающихся XI (XII) классов, экстернов. </w:t>
      </w:r>
    </w:p>
    <w:p w:rsidR="00602D50" w:rsidRPr="006375FF" w:rsidRDefault="00602D50" w:rsidP="00602D50">
      <w:pPr>
        <w:pStyle w:val="a3"/>
        <w:spacing w:before="0" w:after="0"/>
        <w:rPr>
          <w:color w:val="000000"/>
          <w:spacing w:val="3"/>
          <w:sz w:val="28"/>
          <w:szCs w:val="28"/>
        </w:rPr>
      </w:pPr>
      <w:r w:rsidRPr="006375FF">
        <w:rPr>
          <w:color w:val="000000"/>
          <w:spacing w:val="3"/>
          <w:sz w:val="28"/>
          <w:szCs w:val="28"/>
        </w:rPr>
        <w:t>Для участия в итоговом сочинении (изложении) обучающиеся XI (XII) классов подают заявления в образовательные организации, в которых обучающиеся осваивают образовательные программы среднего общего образования, а экстерны – в образовательные организации по своему выбору. Заявления подаются не позднее чем за две недели до начала проведения итогового сочинения (изложения).</w:t>
      </w:r>
    </w:p>
    <w:p w:rsidR="00602D50" w:rsidRPr="006375FF" w:rsidRDefault="00602D50" w:rsidP="00602D50">
      <w:pPr>
        <w:pStyle w:val="a3"/>
        <w:spacing w:before="0" w:after="0"/>
        <w:rPr>
          <w:color w:val="000000"/>
          <w:spacing w:val="3"/>
          <w:sz w:val="28"/>
          <w:szCs w:val="28"/>
        </w:rPr>
      </w:pPr>
      <w:r w:rsidRPr="006375FF">
        <w:rPr>
          <w:color w:val="000000"/>
          <w:spacing w:val="3"/>
          <w:sz w:val="28"/>
          <w:szCs w:val="28"/>
        </w:rPr>
        <w:t>Выпускники прошлых лет, обучающиеся среднего профессионального образования, а также обучающиеся, получившие общее образование в иностранных образовательных организациях (далее – участники ЕГЭ), подают заявления на участие в итоговом сочинении не позднее чем за две недели до начала проведения итогового сочинения (изложения) в места регистрации для участия в итоговом сочинении, определенные министерством образования, науки и молодежной политики Краснодарского края (далее – министерство). Участники ЕГЭ выбирают даты участия в итоговом сочинении с учетом дат проведения итогового сочинения (изложения).</w:t>
      </w:r>
    </w:p>
    <w:p w:rsidR="00602D50" w:rsidRPr="006375FF" w:rsidRDefault="00602D50" w:rsidP="00602D50">
      <w:pPr>
        <w:pStyle w:val="a3"/>
        <w:spacing w:before="0" w:after="0"/>
        <w:rPr>
          <w:color w:val="2A2C32"/>
          <w:spacing w:val="3"/>
          <w:sz w:val="28"/>
          <w:szCs w:val="28"/>
        </w:rPr>
      </w:pPr>
    </w:p>
    <w:p w:rsidR="00602D50" w:rsidRPr="006375FF" w:rsidRDefault="00602D50" w:rsidP="00602D50">
      <w:pPr>
        <w:pStyle w:val="a3"/>
        <w:spacing w:before="0" w:after="0"/>
        <w:rPr>
          <w:color w:val="2A2C32"/>
          <w:spacing w:val="3"/>
          <w:sz w:val="28"/>
          <w:szCs w:val="28"/>
        </w:rPr>
      </w:pPr>
      <w:r w:rsidRPr="006375FF">
        <w:rPr>
          <w:color w:val="2A2C32"/>
          <w:spacing w:val="3"/>
          <w:sz w:val="28"/>
          <w:szCs w:val="28"/>
        </w:rPr>
        <w:t xml:space="preserve">Проверка итогового сочинения осуществляется лицами, входящими в состав комиссии по проверке итогового сочинения, в соответствии с критериями оценивания, разработанными </w:t>
      </w:r>
      <w:proofErr w:type="spellStart"/>
      <w:r w:rsidRPr="006375FF">
        <w:rPr>
          <w:color w:val="2A2C32"/>
          <w:spacing w:val="3"/>
          <w:sz w:val="28"/>
          <w:szCs w:val="28"/>
        </w:rPr>
        <w:t>Рособрнадзором</w:t>
      </w:r>
      <w:proofErr w:type="spellEnd"/>
      <w:r w:rsidRPr="006375FF">
        <w:rPr>
          <w:color w:val="2A2C32"/>
          <w:spacing w:val="3"/>
          <w:sz w:val="28"/>
          <w:szCs w:val="28"/>
        </w:rPr>
        <w:t>.</w:t>
      </w:r>
    </w:p>
    <w:p w:rsidR="00602D50" w:rsidRPr="006375FF" w:rsidRDefault="00602D50" w:rsidP="00602D50">
      <w:pPr>
        <w:pStyle w:val="a3"/>
        <w:spacing w:before="0" w:after="0"/>
        <w:rPr>
          <w:color w:val="2A2C32"/>
          <w:spacing w:val="3"/>
          <w:sz w:val="28"/>
          <w:szCs w:val="28"/>
        </w:rPr>
      </w:pPr>
      <w:r w:rsidRPr="006375FF">
        <w:rPr>
          <w:color w:val="2A2C32"/>
          <w:spacing w:val="3"/>
          <w:sz w:val="28"/>
          <w:szCs w:val="28"/>
        </w:rPr>
        <w:t>Результатом итогового сочинения (изложения) является «зачет» или «незачет».</w:t>
      </w:r>
    </w:p>
    <w:p w:rsidR="00602D50" w:rsidRPr="006375FF" w:rsidRDefault="00602D50" w:rsidP="00602D50">
      <w:pPr>
        <w:pStyle w:val="a3"/>
        <w:spacing w:before="0" w:after="0"/>
        <w:rPr>
          <w:color w:val="2A2C32"/>
          <w:spacing w:val="3"/>
          <w:sz w:val="28"/>
          <w:szCs w:val="28"/>
        </w:rPr>
      </w:pPr>
      <w:r w:rsidRPr="006375FF">
        <w:rPr>
          <w:color w:val="2A2C32"/>
          <w:spacing w:val="3"/>
          <w:sz w:val="28"/>
          <w:szCs w:val="28"/>
        </w:rPr>
        <w:t>Ознакомление с результатами итогового сочинения (изложения) осуществляется в следующие сроки:</w:t>
      </w:r>
    </w:p>
    <w:p w:rsidR="00602D50" w:rsidRPr="006375FF" w:rsidRDefault="00602D50" w:rsidP="00602D50">
      <w:pPr>
        <w:pStyle w:val="a3"/>
        <w:spacing w:before="0" w:after="0"/>
        <w:rPr>
          <w:color w:val="2A2C32"/>
          <w:spacing w:val="3"/>
          <w:sz w:val="28"/>
          <w:szCs w:val="28"/>
        </w:rPr>
      </w:pPr>
      <w:r w:rsidRPr="006375FF">
        <w:rPr>
          <w:color w:val="2A2C32"/>
          <w:spacing w:val="3"/>
          <w:sz w:val="28"/>
          <w:szCs w:val="28"/>
        </w:rPr>
        <w:t>– основная дата: не позднее чем в течение 12 календарных дней с даты проведения,</w:t>
      </w:r>
    </w:p>
    <w:p w:rsidR="00602D50" w:rsidRPr="006375FF" w:rsidRDefault="00602D50" w:rsidP="00602D50">
      <w:pPr>
        <w:pStyle w:val="a3"/>
        <w:spacing w:before="0" w:after="0"/>
        <w:rPr>
          <w:color w:val="2A2C32"/>
          <w:spacing w:val="3"/>
          <w:sz w:val="28"/>
          <w:szCs w:val="28"/>
        </w:rPr>
      </w:pPr>
      <w:r w:rsidRPr="006375FF">
        <w:rPr>
          <w:color w:val="2A2C32"/>
          <w:spacing w:val="3"/>
          <w:sz w:val="28"/>
          <w:szCs w:val="28"/>
        </w:rPr>
        <w:t>– дополнительный срок в феврале: не позднее чем в течение 12 календарных дней с даты проведения,</w:t>
      </w:r>
    </w:p>
    <w:p w:rsidR="00602D50" w:rsidRPr="006375FF" w:rsidRDefault="00602D50" w:rsidP="00602D50">
      <w:pPr>
        <w:pStyle w:val="a3"/>
        <w:spacing w:before="0" w:after="0"/>
        <w:rPr>
          <w:color w:val="2A2C32"/>
          <w:spacing w:val="3"/>
          <w:sz w:val="28"/>
          <w:szCs w:val="28"/>
        </w:rPr>
      </w:pPr>
      <w:r w:rsidRPr="006375FF">
        <w:rPr>
          <w:color w:val="2A2C32"/>
          <w:spacing w:val="3"/>
          <w:sz w:val="28"/>
          <w:szCs w:val="28"/>
        </w:rPr>
        <w:t>– дополнительный срок в апреле: не позднее чем в течение 8 календарных дней с даты проведения.</w:t>
      </w:r>
    </w:p>
    <w:p w:rsidR="00602D50" w:rsidRPr="002B3FDD" w:rsidRDefault="00602D50" w:rsidP="00602D50">
      <w:pPr>
        <w:pStyle w:val="a3"/>
        <w:spacing w:before="0" w:after="0"/>
        <w:rPr>
          <w:b/>
          <w:color w:val="2A2C32"/>
          <w:spacing w:val="3"/>
          <w:sz w:val="44"/>
          <w:szCs w:val="44"/>
        </w:rPr>
      </w:pPr>
      <w:r w:rsidRPr="002B3FDD">
        <w:rPr>
          <w:b/>
          <w:color w:val="2A2C32"/>
          <w:spacing w:val="3"/>
          <w:sz w:val="44"/>
          <w:szCs w:val="44"/>
        </w:rPr>
        <w:lastRenderedPageBreak/>
        <w:t>В этом году ознакомление с результатами пройдет в следующие сроки:</w:t>
      </w:r>
    </w:p>
    <w:p w:rsidR="00602D50" w:rsidRPr="002B3FDD" w:rsidRDefault="00602D50" w:rsidP="00602D50">
      <w:pPr>
        <w:pStyle w:val="a3"/>
        <w:spacing w:before="0" w:after="0"/>
        <w:rPr>
          <w:b/>
          <w:color w:val="2A2C32"/>
          <w:spacing w:val="3"/>
          <w:sz w:val="44"/>
          <w:szCs w:val="44"/>
        </w:rPr>
      </w:pPr>
      <w:r w:rsidRPr="002B3FDD">
        <w:rPr>
          <w:b/>
          <w:color w:val="2A2C32"/>
          <w:spacing w:val="3"/>
          <w:sz w:val="44"/>
          <w:szCs w:val="44"/>
        </w:rPr>
        <w:t>– для участников 4.12.2024 – не позднее 16.12.2024;</w:t>
      </w:r>
    </w:p>
    <w:p w:rsidR="00602D50" w:rsidRPr="002B3FDD" w:rsidRDefault="00602D50" w:rsidP="00602D50">
      <w:pPr>
        <w:pStyle w:val="a3"/>
        <w:spacing w:before="0" w:after="0"/>
        <w:rPr>
          <w:b/>
          <w:color w:val="2A2C32"/>
          <w:spacing w:val="3"/>
          <w:sz w:val="44"/>
          <w:szCs w:val="44"/>
        </w:rPr>
      </w:pPr>
      <w:r w:rsidRPr="002B3FDD">
        <w:rPr>
          <w:b/>
          <w:color w:val="2A2C32"/>
          <w:spacing w:val="3"/>
          <w:sz w:val="44"/>
          <w:szCs w:val="44"/>
        </w:rPr>
        <w:t>– для участников 5.02.2025 – не позднее 17.02.2025;</w:t>
      </w:r>
    </w:p>
    <w:p w:rsidR="00602D50" w:rsidRPr="002B3FDD" w:rsidRDefault="00602D50" w:rsidP="00602D50">
      <w:pPr>
        <w:pStyle w:val="a3"/>
        <w:spacing w:before="0" w:after="0"/>
        <w:rPr>
          <w:b/>
          <w:color w:val="2A2C32"/>
          <w:spacing w:val="3"/>
          <w:sz w:val="44"/>
          <w:szCs w:val="44"/>
        </w:rPr>
      </w:pPr>
      <w:r w:rsidRPr="002B3FDD">
        <w:rPr>
          <w:b/>
          <w:color w:val="2A2C32"/>
          <w:spacing w:val="3"/>
          <w:sz w:val="44"/>
          <w:szCs w:val="44"/>
        </w:rPr>
        <w:t>– для участников 9.04.2025 – не позднее 17.04.2025.</w:t>
      </w:r>
    </w:p>
    <w:p w:rsidR="00602D50" w:rsidRPr="002B3FDD" w:rsidRDefault="00602D50" w:rsidP="00602D50">
      <w:pPr>
        <w:pStyle w:val="a3"/>
        <w:spacing w:before="0" w:after="0"/>
        <w:rPr>
          <w:b/>
          <w:color w:val="2A2C32"/>
          <w:spacing w:val="3"/>
          <w:sz w:val="44"/>
          <w:szCs w:val="44"/>
        </w:rPr>
      </w:pPr>
      <w:r w:rsidRPr="002B3FDD">
        <w:rPr>
          <w:b/>
          <w:color w:val="2A2C32"/>
          <w:spacing w:val="3"/>
          <w:sz w:val="44"/>
          <w:szCs w:val="44"/>
        </w:rPr>
        <w:t xml:space="preserve">С результатами итогового сочинения (изложения) обучающихся XI (XII) классов ознакомят в своих школах под подпись, участников ЕГЭ – в местах регистрации под подпись. Результаты итоговых сочинений и скан-копии бланков записи публикуются на сайте </w:t>
      </w:r>
      <w:proofErr w:type="spellStart"/>
      <w:r w:rsidRPr="002B3FDD">
        <w:rPr>
          <w:b/>
          <w:color w:val="2A2C32"/>
          <w:spacing w:val="3"/>
          <w:sz w:val="44"/>
          <w:szCs w:val="44"/>
        </w:rPr>
        <w:t>Рособрнадзора</w:t>
      </w:r>
      <w:proofErr w:type="spellEnd"/>
      <w:r w:rsidRPr="002B3FDD">
        <w:rPr>
          <w:b/>
          <w:color w:val="2A2C32"/>
          <w:spacing w:val="3"/>
          <w:sz w:val="44"/>
          <w:szCs w:val="44"/>
        </w:rPr>
        <w:t> </w:t>
      </w:r>
      <w:hyperlink r:id="rId4" w:tgtFrame="_blank" w:history="1">
        <w:r w:rsidRPr="002B3FDD">
          <w:rPr>
            <w:rStyle w:val="a4"/>
            <w:b/>
            <w:spacing w:val="3"/>
            <w:sz w:val="44"/>
            <w:szCs w:val="44"/>
          </w:rPr>
          <w:t>https://checkege.rustest.ru/</w:t>
        </w:r>
      </w:hyperlink>
      <w:r w:rsidRPr="002B3FDD">
        <w:rPr>
          <w:b/>
          <w:color w:val="2A2C32"/>
          <w:spacing w:val="3"/>
          <w:sz w:val="44"/>
          <w:szCs w:val="44"/>
        </w:rPr>
        <w:t>.</w:t>
      </w:r>
    </w:p>
    <w:p w:rsidR="00602D50" w:rsidRPr="002B3FDD" w:rsidRDefault="00602D50" w:rsidP="00602D50">
      <w:pPr>
        <w:pStyle w:val="a3"/>
        <w:spacing w:before="0" w:after="0"/>
        <w:rPr>
          <w:b/>
          <w:color w:val="2A2C32"/>
          <w:spacing w:val="3"/>
          <w:sz w:val="44"/>
          <w:szCs w:val="44"/>
        </w:rPr>
      </w:pPr>
      <w:r w:rsidRPr="002B3FDD">
        <w:rPr>
          <w:b/>
          <w:color w:val="2A2C32"/>
          <w:spacing w:val="3"/>
          <w:sz w:val="44"/>
          <w:szCs w:val="44"/>
        </w:rPr>
        <w:t>Срок действия результатов итогового сочинения как условие допуска к государственной итоговой аттестации – бессрочно.</w:t>
      </w:r>
    </w:p>
    <w:p w:rsidR="002B3FDD" w:rsidRDefault="002B3FDD" w:rsidP="002B3FD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2A2C32"/>
          <w:spacing w:val="3"/>
          <w:sz w:val="28"/>
          <w:szCs w:val="28"/>
          <w:lang w:eastAsia="ru-RU"/>
        </w:rPr>
      </w:pPr>
    </w:p>
    <w:p w:rsidR="002B3FDD" w:rsidRDefault="002B3FDD" w:rsidP="00602D50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A2C32"/>
          <w:spacing w:val="3"/>
          <w:sz w:val="28"/>
          <w:szCs w:val="28"/>
          <w:lang w:eastAsia="ru-RU"/>
        </w:rPr>
      </w:pPr>
    </w:p>
    <w:p w:rsidR="002B3FDD" w:rsidRDefault="002B3FDD" w:rsidP="00602D50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A2C32"/>
          <w:spacing w:val="3"/>
          <w:sz w:val="28"/>
          <w:szCs w:val="28"/>
          <w:lang w:eastAsia="ru-RU"/>
        </w:rPr>
      </w:pPr>
    </w:p>
    <w:p w:rsidR="00602D50" w:rsidRPr="002B3FDD" w:rsidRDefault="00602D50" w:rsidP="002B3FD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2A2C32"/>
          <w:spacing w:val="3"/>
          <w:sz w:val="44"/>
          <w:szCs w:val="44"/>
          <w:lang w:eastAsia="ru-RU"/>
        </w:rPr>
      </w:pPr>
    </w:p>
    <w:p w:rsidR="00602D50" w:rsidRPr="002B3FDD" w:rsidRDefault="00602D50" w:rsidP="00602D50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A2C32"/>
          <w:spacing w:val="3"/>
          <w:sz w:val="44"/>
          <w:szCs w:val="44"/>
          <w:lang w:eastAsia="ru-RU"/>
        </w:rPr>
      </w:pPr>
      <w:r w:rsidRPr="002B3FDD">
        <w:rPr>
          <w:rFonts w:ascii="Times New Roman" w:eastAsia="Times New Roman" w:hAnsi="Times New Roman" w:cs="Times New Roman"/>
          <w:b/>
          <w:bCs/>
          <w:color w:val="2A2C32"/>
          <w:spacing w:val="3"/>
          <w:sz w:val="44"/>
          <w:szCs w:val="44"/>
          <w:lang w:eastAsia="ru-RU"/>
        </w:rPr>
        <w:lastRenderedPageBreak/>
        <w:t>Даты подачи заявлений на участие в итоговом сочинении</w:t>
      </w:r>
    </w:p>
    <w:p w:rsidR="00602D50" w:rsidRPr="002B3FDD" w:rsidRDefault="00602D50" w:rsidP="00602D5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707"/>
      </w:tblGrid>
      <w:tr w:rsidR="00602D50" w:rsidRPr="002B3FDD" w:rsidTr="00602D50"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2D50" w:rsidRPr="002B3FDD" w:rsidRDefault="00602D50" w:rsidP="00602D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A2C32"/>
                <w:spacing w:val="3"/>
                <w:sz w:val="44"/>
                <w:szCs w:val="44"/>
                <w:lang w:eastAsia="ru-RU"/>
              </w:rPr>
            </w:pPr>
            <w:r w:rsidRPr="002B3FDD">
              <w:rPr>
                <w:rFonts w:ascii="Times New Roman" w:eastAsia="Times New Roman" w:hAnsi="Times New Roman" w:cs="Times New Roman"/>
                <w:b/>
                <w:bCs/>
                <w:color w:val="2A2C32"/>
                <w:spacing w:val="3"/>
                <w:sz w:val="44"/>
                <w:szCs w:val="44"/>
                <w:lang w:eastAsia="ru-RU"/>
              </w:rPr>
              <w:t>Дата итогового сочинения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2D50" w:rsidRPr="002B3FDD" w:rsidRDefault="00602D50" w:rsidP="00602D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A2C32"/>
                <w:spacing w:val="3"/>
                <w:sz w:val="44"/>
                <w:szCs w:val="44"/>
                <w:lang w:eastAsia="ru-RU"/>
              </w:rPr>
            </w:pPr>
            <w:r w:rsidRPr="002B3FDD">
              <w:rPr>
                <w:rFonts w:ascii="Times New Roman" w:eastAsia="Times New Roman" w:hAnsi="Times New Roman" w:cs="Times New Roman"/>
                <w:b/>
                <w:bCs/>
                <w:color w:val="2A2C32"/>
                <w:spacing w:val="3"/>
                <w:sz w:val="44"/>
                <w:szCs w:val="44"/>
                <w:lang w:eastAsia="ru-RU"/>
              </w:rPr>
              <w:t>Сроки подачи заявлений/сроки допуска на участие в итоговом сочинении</w:t>
            </w:r>
          </w:p>
        </w:tc>
      </w:tr>
      <w:tr w:rsidR="00602D50" w:rsidRPr="002B3FDD" w:rsidTr="00602D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2D50" w:rsidRPr="002B3FDD" w:rsidRDefault="00602D50" w:rsidP="00602D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A2C32"/>
                <w:spacing w:val="3"/>
                <w:sz w:val="44"/>
                <w:szCs w:val="44"/>
                <w:lang w:eastAsia="ru-RU"/>
              </w:rPr>
            </w:pPr>
            <w:r w:rsidRPr="002B3FDD">
              <w:rPr>
                <w:rFonts w:ascii="Times New Roman" w:eastAsia="Times New Roman" w:hAnsi="Times New Roman" w:cs="Times New Roman"/>
                <w:color w:val="2A2C32"/>
                <w:spacing w:val="3"/>
                <w:sz w:val="44"/>
                <w:szCs w:val="44"/>
                <w:lang w:eastAsia="ru-RU"/>
              </w:rPr>
              <w:t>4 декабря 2024 года</w:t>
            </w:r>
            <w:r w:rsidRPr="002B3FDD">
              <w:rPr>
                <w:rFonts w:ascii="Times New Roman" w:eastAsia="Times New Roman" w:hAnsi="Times New Roman" w:cs="Times New Roman"/>
                <w:color w:val="2A2C32"/>
                <w:spacing w:val="3"/>
                <w:sz w:val="44"/>
                <w:szCs w:val="44"/>
                <w:lang w:eastAsia="ru-RU"/>
              </w:rPr>
              <w:br/>
              <w:t>(основная дата)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2D50" w:rsidRPr="002B3FDD" w:rsidRDefault="00602D50" w:rsidP="00602D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A2C32"/>
                <w:spacing w:val="3"/>
                <w:sz w:val="44"/>
                <w:szCs w:val="44"/>
                <w:lang w:eastAsia="ru-RU"/>
              </w:rPr>
            </w:pPr>
            <w:r w:rsidRPr="002B3FDD">
              <w:rPr>
                <w:rFonts w:ascii="Times New Roman" w:eastAsia="Times New Roman" w:hAnsi="Times New Roman" w:cs="Times New Roman"/>
                <w:color w:val="2A2C32"/>
                <w:spacing w:val="3"/>
                <w:sz w:val="44"/>
                <w:szCs w:val="44"/>
                <w:lang w:eastAsia="ru-RU"/>
              </w:rPr>
              <w:t>до 19 ноября 2024 года </w:t>
            </w:r>
          </w:p>
        </w:tc>
      </w:tr>
      <w:tr w:rsidR="00602D50" w:rsidRPr="002B3FDD" w:rsidTr="00602D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2D50" w:rsidRPr="002B3FDD" w:rsidRDefault="00602D50" w:rsidP="00602D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A2C32"/>
                <w:spacing w:val="3"/>
                <w:sz w:val="44"/>
                <w:szCs w:val="44"/>
                <w:lang w:eastAsia="ru-RU"/>
              </w:rPr>
            </w:pPr>
            <w:r w:rsidRPr="002B3FDD">
              <w:rPr>
                <w:rFonts w:ascii="Times New Roman" w:eastAsia="Times New Roman" w:hAnsi="Times New Roman" w:cs="Times New Roman"/>
                <w:color w:val="2A2C32"/>
                <w:spacing w:val="3"/>
                <w:sz w:val="44"/>
                <w:szCs w:val="44"/>
                <w:lang w:eastAsia="ru-RU"/>
              </w:rPr>
              <w:t>5 февраля 2025 года</w:t>
            </w:r>
            <w:r w:rsidRPr="002B3FDD">
              <w:rPr>
                <w:rFonts w:ascii="Times New Roman" w:eastAsia="Times New Roman" w:hAnsi="Times New Roman" w:cs="Times New Roman"/>
                <w:color w:val="2A2C32"/>
                <w:spacing w:val="3"/>
                <w:sz w:val="44"/>
                <w:szCs w:val="44"/>
                <w:lang w:eastAsia="ru-RU"/>
              </w:rPr>
              <w:br/>
              <w:t>(дополнительная дата)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2D50" w:rsidRPr="002B3FDD" w:rsidRDefault="00602D50" w:rsidP="00602D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A2C32"/>
                <w:spacing w:val="3"/>
                <w:sz w:val="44"/>
                <w:szCs w:val="44"/>
                <w:lang w:eastAsia="ru-RU"/>
              </w:rPr>
            </w:pPr>
            <w:r w:rsidRPr="002B3FDD">
              <w:rPr>
                <w:rFonts w:ascii="Times New Roman" w:eastAsia="Times New Roman" w:hAnsi="Times New Roman" w:cs="Times New Roman"/>
                <w:color w:val="2A2C32"/>
                <w:spacing w:val="3"/>
                <w:sz w:val="44"/>
                <w:szCs w:val="44"/>
                <w:lang w:eastAsia="ru-RU"/>
              </w:rPr>
              <w:t>до 21 января 2025 года </w:t>
            </w:r>
          </w:p>
        </w:tc>
      </w:tr>
      <w:tr w:rsidR="00602D50" w:rsidRPr="002B3FDD" w:rsidTr="00602D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2D50" w:rsidRPr="002B3FDD" w:rsidRDefault="00602D50" w:rsidP="00602D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A2C32"/>
                <w:spacing w:val="3"/>
                <w:sz w:val="44"/>
                <w:szCs w:val="44"/>
                <w:lang w:eastAsia="ru-RU"/>
              </w:rPr>
            </w:pPr>
            <w:r w:rsidRPr="002B3FDD">
              <w:rPr>
                <w:rFonts w:ascii="Times New Roman" w:eastAsia="Times New Roman" w:hAnsi="Times New Roman" w:cs="Times New Roman"/>
                <w:color w:val="2A2C32"/>
                <w:spacing w:val="3"/>
                <w:sz w:val="44"/>
                <w:szCs w:val="44"/>
                <w:lang w:eastAsia="ru-RU"/>
              </w:rPr>
              <w:t>9 апреля 2025 года</w:t>
            </w:r>
            <w:r w:rsidRPr="002B3FDD">
              <w:rPr>
                <w:rFonts w:ascii="Times New Roman" w:eastAsia="Times New Roman" w:hAnsi="Times New Roman" w:cs="Times New Roman"/>
                <w:color w:val="2A2C32"/>
                <w:spacing w:val="3"/>
                <w:sz w:val="44"/>
                <w:szCs w:val="44"/>
                <w:lang w:eastAsia="ru-RU"/>
              </w:rPr>
              <w:br/>
              <w:t>(дополнительная дата)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2D50" w:rsidRPr="002B3FDD" w:rsidRDefault="00602D50" w:rsidP="00602D5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A2C32"/>
                <w:spacing w:val="3"/>
                <w:sz w:val="44"/>
                <w:szCs w:val="44"/>
                <w:lang w:eastAsia="ru-RU"/>
              </w:rPr>
            </w:pPr>
            <w:r w:rsidRPr="002B3FDD">
              <w:rPr>
                <w:rFonts w:ascii="Times New Roman" w:eastAsia="Times New Roman" w:hAnsi="Times New Roman" w:cs="Times New Roman"/>
                <w:color w:val="2A2C32"/>
                <w:spacing w:val="3"/>
                <w:sz w:val="44"/>
                <w:szCs w:val="44"/>
                <w:lang w:eastAsia="ru-RU"/>
              </w:rPr>
              <w:t>до 25 марта 2025 года </w:t>
            </w:r>
          </w:p>
        </w:tc>
      </w:tr>
    </w:tbl>
    <w:p w:rsidR="006411FC" w:rsidRPr="002B3FDD" w:rsidRDefault="006411FC">
      <w:pPr>
        <w:rPr>
          <w:rFonts w:ascii="Times New Roman" w:hAnsi="Times New Roman" w:cs="Times New Roman"/>
          <w:sz w:val="44"/>
          <w:szCs w:val="44"/>
        </w:rPr>
      </w:pPr>
    </w:p>
    <w:p w:rsidR="002B3FDD" w:rsidRDefault="002B3FDD" w:rsidP="002B3FD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B3FDD">
        <w:rPr>
          <w:rFonts w:ascii="Times New Roman" w:hAnsi="Times New Roman" w:cs="Times New Roman"/>
          <w:b/>
          <w:sz w:val="48"/>
          <w:szCs w:val="48"/>
        </w:rPr>
        <w:t>ПОДАТЬ ЗАЯВЛЕНИЕ</w:t>
      </w:r>
      <w:r w:rsidR="003422EE">
        <w:rPr>
          <w:rFonts w:ascii="Times New Roman" w:hAnsi="Times New Roman" w:cs="Times New Roman"/>
          <w:b/>
          <w:sz w:val="48"/>
          <w:szCs w:val="48"/>
        </w:rPr>
        <w:t xml:space="preserve"> и ОЗНАКОМИТЬСЯ С РЕЗУЛЬТАТАМИ</w:t>
      </w:r>
      <w:r w:rsidRPr="002B3FDD">
        <w:rPr>
          <w:rFonts w:ascii="Times New Roman" w:hAnsi="Times New Roman" w:cs="Times New Roman"/>
          <w:b/>
          <w:sz w:val="48"/>
          <w:szCs w:val="48"/>
        </w:rPr>
        <w:t xml:space="preserve"> МОЖНО </w:t>
      </w:r>
    </w:p>
    <w:p w:rsidR="00602D50" w:rsidRPr="002B3FDD" w:rsidRDefault="002B3FDD" w:rsidP="002B3FD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B3FDD">
        <w:rPr>
          <w:rFonts w:ascii="Times New Roman" w:hAnsi="Times New Roman" w:cs="Times New Roman"/>
          <w:b/>
          <w:sz w:val="48"/>
          <w:szCs w:val="48"/>
        </w:rPr>
        <w:t>В КАБИНЕТЕ № 13</w:t>
      </w:r>
    </w:p>
    <w:p w:rsidR="002B3FDD" w:rsidRDefault="002B3FDD" w:rsidP="002B3FD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B3FDD">
        <w:rPr>
          <w:rFonts w:ascii="Times New Roman" w:hAnsi="Times New Roman" w:cs="Times New Roman"/>
          <w:b/>
          <w:sz w:val="48"/>
          <w:szCs w:val="48"/>
        </w:rPr>
        <w:t>С 09.00 ДО 18.00</w:t>
      </w:r>
    </w:p>
    <w:p w:rsidR="002B3FDD" w:rsidRPr="002B3FDD" w:rsidRDefault="002B3FDD" w:rsidP="002B3FD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B3FDD">
        <w:rPr>
          <w:rFonts w:ascii="Times New Roman" w:hAnsi="Times New Roman" w:cs="Times New Roman"/>
          <w:b/>
          <w:sz w:val="48"/>
          <w:szCs w:val="48"/>
        </w:rPr>
        <w:t>ПОНЕДЕЛЬНИК - ПЯТНИЦА</w:t>
      </w:r>
    </w:p>
    <w:p w:rsidR="00602D50" w:rsidRDefault="00602D50">
      <w:pPr>
        <w:rPr>
          <w:rFonts w:ascii="Times New Roman" w:hAnsi="Times New Roman" w:cs="Times New Roman"/>
          <w:sz w:val="28"/>
          <w:szCs w:val="28"/>
        </w:rPr>
      </w:pPr>
    </w:p>
    <w:p w:rsidR="003422EE" w:rsidRDefault="003422EE">
      <w:pPr>
        <w:rPr>
          <w:rFonts w:ascii="Times New Roman" w:hAnsi="Times New Roman" w:cs="Times New Roman"/>
          <w:sz w:val="28"/>
          <w:szCs w:val="28"/>
        </w:rPr>
      </w:pPr>
    </w:p>
    <w:p w:rsidR="003422EE" w:rsidRDefault="003422EE">
      <w:pPr>
        <w:rPr>
          <w:rFonts w:ascii="Times New Roman" w:hAnsi="Times New Roman" w:cs="Times New Roman"/>
          <w:sz w:val="28"/>
          <w:szCs w:val="28"/>
        </w:rPr>
      </w:pPr>
    </w:p>
    <w:p w:rsidR="003422EE" w:rsidRDefault="003422EE">
      <w:pPr>
        <w:rPr>
          <w:rFonts w:ascii="Times New Roman" w:hAnsi="Times New Roman" w:cs="Times New Roman"/>
          <w:sz w:val="28"/>
          <w:szCs w:val="28"/>
        </w:rPr>
      </w:pPr>
    </w:p>
    <w:p w:rsidR="003422EE" w:rsidRDefault="003422EE">
      <w:pPr>
        <w:rPr>
          <w:rFonts w:ascii="Times New Roman" w:hAnsi="Times New Roman" w:cs="Times New Roman"/>
          <w:sz w:val="28"/>
          <w:szCs w:val="28"/>
        </w:rPr>
      </w:pPr>
    </w:p>
    <w:p w:rsidR="003422EE" w:rsidRDefault="003422EE">
      <w:pPr>
        <w:rPr>
          <w:rFonts w:ascii="Times New Roman" w:hAnsi="Times New Roman" w:cs="Times New Roman"/>
          <w:sz w:val="28"/>
          <w:szCs w:val="28"/>
        </w:rPr>
      </w:pPr>
    </w:p>
    <w:p w:rsidR="003422EE" w:rsidRDefault="003422EE">
      <w:pPr>
        <w:rPr>
          <w:rFonts w:ascii="Times New Roman" w:hAnsi="Times New Roman" w:cs="Times New Roman"/>
          <w:sz w:val="28"/>
          <w:szCs w:val="28"/>
        </w:rPr>
      </w:pPr>
    </w:p>
    <w:p w:rsidR="003422EE" w:rsidRDefault="003422EE">
      <w:pPr>
        <w:rPr>
          <w:rFonts w:ascii="Times New Roman" w:hAnsi="Times New Roman" w:cs="Times New Roman"/>
          <w:sz w:val="28"/>
          <w:szCs w:val="28"/>
        </w:rPr>
      </w:pPr>
    </w:p>
    <w:p w:rsidR="003422EE" w:rsidRPr="003422EE" w:rsidRDefault="003422EE" w:rsidP="003422EE">
      <w:pPr>
        <w:shd w:val="clear" w:color="auto" w:fill="FFFFFF"/>
        <w:spacing w:before="100" w:beforeAutospacing="1" w:after="100" w:afterAutospacing="1" w:line="240" w:lineRule="auto"/>
        <w:ind w:right="90"/>
        <w:jc w:val="center"/>
        <w:outlineLvl w:val="0"/>
        <w:rPr>
          <w:rFonts w:ascii="Arial" w:eastAsia="Times New Roman" w:hAnsi="Arial" w:cs="Arial"/>
          <w:b/>
          <w:bCs/>
          <w:color w:val="FF9B5D"/>
          <w:kern w:val="36"/>
          <w:sz w:val="34"/>
          <w:szCs w:val="34"/>
          <w:lang w:eastAsia="ru-RU"/>
        </w:rPr>
      </w:pPr>
      <w:r w:rsidRPr="003422EE">
        <w:rPr>
          <w:rFonts w:ascii="Times New Roman" w:eastAsia="Times New Roman" w:hAnsi="Times New Roman" w:cs="Times New Roman"/>
          <w:b/>
          <w:bCs/>
          <w:color w:val="FF9B5D"/>
          <w:spacing w:val="-2"/>
          <w:kern w:val="36"/>
          <w:sz w:val="28"/>
          <w:szCs w:val="28"/>
          <w:lang w:eastAsia="ru-RU"/>
        </w:rPr>
        <w:t>СВЕДЕНИЯ</w:t>
      </w:r>
    </w:p>
    <w:p w:rsidR="003422EE" w:rsidRPr="003422EE" w:rsidRDefault="003422EE" w:rsidP="003422EE">
      <w:pPr>
        <w:shd w:val="clear" w:color="auto" w:fill="FFFFFF"/>
        <w:spacing w:before="100" w:beforeAutospacing="1" w:after="100" w:afterAutospacing="1" w:line="240" w:lineRule="auto"/>
        <w:ind w:right="90" w:firstLine="300"/>
        <w:jc w:val="center"/>
        <w:rPr>
          <w:rFonts w:ascii="Arial" w:eastAsia="Times New Roman" w:hAnsi="Arial" w:cs="Arial"/>
          <w:color w:val="414141"/>
          <w:sz w:val="20"/>
          <w:szCs w:val="20"/>
          <w:lang w:eastAsia="ru-RU"/>
        </w:rPr>
      </w:pPr>
      <w:r w:rsidRPr="003422EE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об основных информационных </w:t>
      </w:r>
      <w:r w:rsidRPr="003422EE">
        <w:rPr>
          <w:rFonts w:ascii="Times New Roman" w:eastAsia="Times New Roman" w:hAnsi="Times New Roman" w:cs="Times New Roman"/>
          <w:b/>
          <w:bCs/>
          <w:color w:val="414141"/>
          <w:spacing w:val="-2"/>
          <w:sz w:val="28"/>
          <w:szCs w:val="28"/>
          <w:lang w:eastAsia="ru-RU"/>
        </w:rPr>
        <w:t>ресурсах</w:t>
      </w:r>
    </w:p>
    <w:p w:rsidR="003422EE" w:rsidRPr="003422EE" w:rsidRDefault="003422EE" w:rsidP="003422EE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color w:val="414141"/>
          <w:sz w:val="20"/>
          <w:szCs w:val="20"/>
          <w:lang w:eastAsia="ru-RU"/>
        </w:rPr>
      </w:pPr>
      <w:r w:rsidRPr="003422EE">
        <w:rPr>
          <w:rFonts w:ascii="Arial" w:eastAsia="Times New Roman" w:hAnsi="Arial" w:cs="Arial"/>
          <w:color w:val="414141"/>
          <w:sz w:val="20"/>
          <w:szCs w:val="20"/>
          <w:lang w:eastAsia="ru-RU"/>
        </w:rPr>
        <w:t> </w:t>
      </w:r>
    </w:p>
    <w:p w:rsidR="003422EE" w:rsidRPr="003422EE" w:rsidRDefault="003422EE" w:rsidP="003422EE">
      <w:pPr>
        <w:shd w:val="clear" w:color="auto" w:fill="FFFFFF"/>
        <w:spacing w:before="100" w:beforeAutospacing="1" w:after="100" w:afterAutospacing="1" w:line="240" w:lineRule="auto"/>
        <w:ind w:left="165" w:firstLine="709"/>
        <w:jc w:val="center"/>
        <w:rPr>
          <w:rFonts w:ascii="Arial" w:eastAsia="Times New Roman" w:hAnsi="Arial" w:cs="Arial"/>
          <w:color w:val="414141"/>
          <w:sz w:val="20"/>
          <w:szCs w:val="20"/>
          <w:lang w:eastAsia="ru-RU"/>
        </w:rPr>
      </w:pPr>
      <w:hyperlink r:id="rId5" w:history="1">
        <w:r w:rsidRPr="003422EE">
          <w:rPr>
            <w:rFonts w:ascii="Times New Roman" w:eastAsia="Times New Roman" w:hAnsi="Times New Roman" w:cs="Times New Roman"/>
            <w:color w:val="0463C1"/>
            <w:sz w:val="28"/>
            <w:szCs w:val="28"/>
            <w:u w:val="single"/>
            <w:lang w:eastAsia="ru-RU"/>
          </w:rPr>
          <w:t>http://obrnadzor.gov.ru/</w:t>
        </w:r>
      </w:hyperlink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– официальный сайт Федеральной службы по надзору в сфере образования и науки (</w:t>
      </w:r>
      <w:proofErr w:type="spellStart"/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Рособрнадзор</w:t>
      </w:r>
      <w:proofErr w:type="spellEnd"/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);</w:t>
      </w:r>
    </w:p>
    <w:p w:rsidR="003422EE" w:rsidRPr="003422EE" w:rsidRDefault="003422EE" w:rsidP="003422EE">
      <w:pPr>
        <w:shd w:val="clear" w:color="auto" w:fill="FFFFFF"/>
        <w:spacing w:before="100" w:beforeAutospacing="1" w:after="100" w:afterAutospacing="1" w:line="240" w:lineRule="auto"/>
        <w:ind w:left="165" w:right="240" w:firstLine="709"/>
        <w:jc w:val="center"/>
        <w:rPr>
          <w:rFonts w:ascii="Arial" w:eastAsia="Times New Roman" w:hAnsi="Arial" w:cs="Arial"/>
          <w:color w:val="414141"/>
          <w:sz w:val="20"/>
          <w:szCs w:val="20"/>
          <w:lang w:eastAsia="ru-RU"/>
        </w:rPr>
      </w:pPr>
      <w:hyperlink r:id="rId6" w:history="1">
        <w:r w:rsidRPr="003422EE">
          <w:rPr>
            <w:rFonts w:ascii="Times New Roman" w:eastAsia="Times New Roman" w:hAnsi="Times New Roman" w:cs="Times New Roman"/>
            <w:color w:val="0463C1"/>
            <w:spacing w:val="-2"/>
            <w:sz w:val="28"/>
            <w:szCs w:val="28"/>
            <w:u w:val="single"/>
            <w:lang w:eastAsia="ru-RU"/>
          </w:rPr>
          <w:t>http://fipi.ru/</w:t>
        </w:r>
      </w:hyperlink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</w:t>
      </w:r>
      <w:r w:rsidRPr="003422EE">
        <w:rPr>
          <w:rFonts w:ascii="Times New Roman" w:eastAsia="Times New Roman" w:hAnsi="Times New Roman" w:cs="Times New Roman"/>
          <w:color w:val="414141"/>
          <w:spacing w:val="-10"/>
          <w:sz w:val="28"/>
          <w:szCs w:val="28"/>
          <w:lang w:eastAsia="ru-RU"/>
        </w:rPr>
        <w:t>–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</w:t>
      </w:r>
      <w:r w:rsidRPr="003422EE">
        <w:rPr>
          <w:rFonts w:ascii="Times New Roman" w:eastAsia="Times New Roman" w:hAnsi="Times New Roman" w:cs="Times New Roman"/>
          <w:color w:val="414141"/>
          <w:spacing w:val="-2"/>
          <w:sz w:val="28"/>
          <w:szCs w:val="28"/>
          <w:lang w:eastAsia="ru-RU"/>
        </w:rPr>
        <w:t>официальный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</w:t>
      </w:r>
      <w:r w:rsidRPr="003422EE">
        <w:rPr>
          <w:rFonts w:ascii="Times New Roman" w:eastAsia="Times New Roman" w:hAnsi="Times New Roman" w:cs="Times New Roman"/>
          <w:color w:val="414141"/>
          <w:spacing w:val="-4"/>
          <w:sz w:val="28"/>
          <w:szCs w:val="28"/>
          <w:lang w:eastAsia="ru-RU"/>
        </w:rPr>
        <w:t>сайт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</w:t>
      </w:r>
      <w:r w:rsidRPr="003422EE">
        <w:rPr>
          <w:rFonts w:ascii="Times New Roman" w:eastAsia="Times New Roman" w:hAnsi="Times New Roman" w:cs="Times New Roman"/>
          <w:color w:val="414141"/>
          <w:spacing w:val="-2"/>
          <w:sz w:val="28"/>
          <w:szCs w:val="28"/>
          <w:lang w:eastAsia="ru-RU"/>
        </w:rPr>
        <w:t>ФГБНУ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</w:t>
      </w:r>
      <w:r w:rsidRPr="003422EE">
        <w:rPr>
          <w:rFonts w:ascii="Times New Roman" w:eastAsia="Times New Roman" w:hAnsi="Times New Roman" w:cs="Times New Roman"/>
          <w:color w:val="414141"/>
          <w:spacing w:val="-2"/>
          <w:sz w:val="28"/>
          <w:szCs w:val="28"/>
          <w:lang w:eastAsia="ru-RU"/>
        </w:rPr>
        <w:t>«Федеральный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</w:t>
      </w:r>
      <w:r w:rsidRPr="003422EE">
        <w:rPr>
          <w:rFonts w:ascii="Times New Roman" w:eastAsia="Times New Roman" w:hAnsi="Times New Roman" w:cs="Times New Roman"/>
          <w:color w:val="414141"/>
          <w:spacing w:val="-2"/>
          <w:sz w:val="28"/>
          <w:szCs w:val="28"/>
          <w:lang w:eastAsia="ru-RU"/>
        </w:rPr>
        <w:t>институт 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педагогических измерений» (ФГБНУ «ФИПИ»);</w:t>
      </w:r>
    </w:p>
    <w:p w:rsidR="003422EE" w:rsidRPr="003422EE" w:rsidRDefault="003422EE" w:rsidP="003422EE">
      <w:pPr>
        <w:shd w:val="clear" w:color="auto" w:fill="FFFFFF"/>
        <w:spacing w:before="100" w:beforeAutospacing="1" w:after="100" w:afterAutospacing="1" w:line="240" w:lineRule="auto"/>
        <w:ind w:left="165" w:right="240" w:firstLine="709"/>
        <w:jc w:val="center"/>
        <w:rPr>
          <w:rFonts w:ascii="Arial" w:eastAsia="Times New Roman" w:hAnsi="Arial" w:cs="Arial"/>
          <w:color w:val="414141"/>
          <w:sz w:val="20"/>
          <w:szCs w:val="20"/>
          <w:lang w:eastAsia="ru-RU"/>
        </w:rPr>
      </w:pPr>
      <w:hyperlink r:id="rId7" w:history="1">
        <w:r w:rsidRPr="003422EE">
          <w:rPr>
            <w:rFonts w:ascii="Times New Roman" w:eastAsia="Times New Roman" w:hAnsi="Times New Roman" w:cs="Times New Roman"/>
            <w:color w:val="0463C1"/>
            <w:spacing w:val="-2"/>
            <w:sz w:val="28"/>
            <w:szCs w:val="28"/>
            <w:u w:val="single"/>
            <w:lang w:eastAsia="ru-RU"/>
          </w:rPr>
          <w:t>https://edu.gov.ru/</w:t>
        </w:r>
      </w:hyperlink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</w:t>
      </w:r>
      <w:r w:rsidRPr="003422EE">
        <w:rPr>
          <w:rFonts w:ascii="Times New Roman" w:eastAsia="Times New Roman" w:hAnsi="Times New Roman" w:cs="Times New Roman"/>
          <w:color w:val="414141"/>
          <w:spacing w:val="-10"/>
          <w:sz w:val="28"/>
          <w:szCs w:val="28"/>
          <w:lang w:eastAsia="ru-RU"/>
        </w:rPr>
        <w:t>–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</w:t>
      </w:r>
      <w:r w:rsidRPr="003422EE">
        <w:rPr>
          <w:rFonts w:ascii="Times New Roman" w:eastAsia="Times New Roman" w:hAnsi="Times New Roman" w:cs="Times New Roman"/>
          <w:color w:val="414141"/>
          <w:spacing w:val="-2"/>
          <w:sz w:val="28"/>
          <w:szCs w:val="28"/>
          <w:lang w:eastAsia="ru-RU"/>
        </w:rPr>
        <w:t>официальный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</w:t>
      </w:r>
      <w:r w:rsidRPr="003422EE">
        <w:rPr>
          <w:rFonts w:ascii="Times New Roman" w:eastAsia="Times New Roman" w:hAnsi="Times New Roman" w:cs="Times New Roman"/>
          <w:color w:val="414141"/>
          <w:spacing w:val="-4"/>
          <w:sz w:val="28"/>
          <w:szCs w:val="28"/>
          <w:lang w:eastAsia="ru-RU"/>
        </w:rPr>
        <w:t>сайт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</w:t>
      </w:r>
      <w:r w:rsidRPr="003422EE">
        <w:rPr>
          <w:rFonts w:ascii="Times New Roman" w:eastAsia="Times New Roman" w:hAnsi="Times New Roman" w:cs="Times New Roman"/>
          <w:color w:val="414141"/>
          <w:spacing w:val="-2"/>
          <w:sz w:val="28"/>
          <w:szCs w:val="28"/>
          <w:lang w:eastAsia="ru-RU"/>
        </w:rPr>
        <w:t>Министерства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</w:t>
      </w:r>
      <w:r w:rsidRPr="003422EE">
        <w:rPr>
          <w:rFonts w:ascii="Times New Roman" w:eastAsia="Times New Roman" w:hAnsi="Times New Roman" w:cs="Times New Roman"/>
          <w:color w:val="414141"/>
          <w:spacing w:val="-2"/>
          <w:sz w:val="28"/>
          <w:szCs w:val="28"/>
          <w:lang w:eastAsia="ru-RU"/>
        </w:rPr>
        <w:t>просвещения 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Российской Федерации;</w:t>
      </w:r>
    </w:p>
    <w:p w:rsidR="003422EE" w:rsidRPr="003422EE" w:rsidRDefault="003422EE" w:rsidP="003422EE">
      <w:pPr>
        <w:shd w:val="clear" w:color="auto" w:fill="FFFFFF"/>
        <w:spacing w:before="100" w:beforeAutospacing="1" w:after="100" w:afterAutospacing="1" w:line="240" w:lineRule="auto"/>
        <w:ind w:left="165" w:firstLine="709"/>
        <w:jc w:val="center"/>
        <w:rPr>
          <w:rFonts w:ascii="Arial" w:eastAsia="Times New Roman" w:hAnsi="Arial" w:cs="Arial"/>
          <w:color w:val="414141"/>
          <w:sz w:val="20"/>
          <w:szCs w:val="20"/>
          <w:lang w:eastAsia="ru-RU"/>
        </w:rPr>
      </w:pPr>
      <w:r w:rsidRPr="003422EE">
        <w:rPr>
          <w:rFonts w:ascii="Times New Roman" w:eastAsia="Times New Roman" w:hAnsi="Times New Roman" w:cs="Times New Roman"/>
          <w:color w:val="0463C1"/>
          <w:sz w:val="28"/>
          <w:szCs w:val="28"/>
          <w:lang w:eastAsia="ru-RU"/>
        </w:rPr>
        <w:t>https://minobr.krasnodar.ru/ 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– официальный сайт министерства образования, науки и молодежной политики Краснодарского края;</w:t>
      </w:r>
    </w:p>
    <w:p w:rsidR="003422EE" w:rsidRPr="003422EE" w:rsidRDefault="003422EE" w:rsidP="003422EE">
      <w:pPr>
        <w:shd w:val="clear" w:color="auto" w:fill="FFFFFF"/>
        <w:spacing w:before="100" w:beforeAutospacing="1" w:after="100" w:afterAutospacing="1" w:line="240" w:lineRule="auto"/>
        <w:ind w:left="165" w:right="240" w:firstLine="709"/>
        <w:jc w:val="center"/>
        <w:rPr>
          <w:rFonts w:ascii="Arial" w:eastAsia="Times New Roman" w:hAnsi="Arial" w:cs="Arial"/>
          <w:color w:val="414141"/>
          <w:sz w:val="20"/>
          <w:szCs w:val="20"/>
          <w:lang w:eastAsia="ru-RU"/>
        </w:rPr>
      </w:pPr>
      <w:hyperlink r:id="rId8" w:history="1">
        <w:r w:rsidRPr="003422EE">
          <w:rPr>
            <w:rFonts w:ascii="Times New Roman" w:eastAsia="Times New Roman" w:hAnsi="Times New Roman" w:cs="Times New Roman"/>
            <w:color w:val="0463C1"/>
            <w:sz w:val="28"/>
            <w:szCs w:val="28"/>
            <w:u w:val="single"/>
            <w:lang w:eastAsia="ru-RU"/>
          </w:rPr>
          <w:t>http://www.gas.kubannet.ru/</w:t>
        </w:r>
      </w:hyperlink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– официальный сайт ГКУ КК Центра оценки качества образования;</w:t>
      </w:r>
    </w:p>
    <w:p w:rsidR="003422EE" w:rsidRPr="003422EE" w:rsidRDefault="003422EE" w:rsidP="003422EE">
      <w:pPr>
        <w:shd w:val="clear" w:color="auto" w:fill="FFFFFF"/>
        <w:spacing w:before="100" w:beforeAutospacing="1" w:after="100" w:afterAutospacing="1" w:line="240" w:lineRule="auto"/>
        <w:ind w:left="165" w:firstLine="709"/>
        <w:jc w:val="center"/>
        <w:rPr>
          <w:rFonts w:ascii="Arial" w:eastAsia="Times New Roman" w:hAnsi="Arial" w:cs="Arial"/>
          <w:color w:val="414141"/>
          <w:sz w:val="20"/>
          <w:szCs w:val="20"/>
          <w:lang w:eastAsia="ru-RU"/>
        </w:rPr>
      </w:pPr>
      <w:hyperlink r:id="rId9" w:history="1">
        <w:r w:rsidRPr="003422EE">
          <w:rPr>
            <w:rFonts w:ascii="Times New Roman" w:eastAsia="Times New Roman" w:hAnsi="Times New Roman" w:cs="Times New Roman"/>
            <w:color w:val="0463C1"/>
            <w:sz w:val="28"/>
            <w:szCs w:val="28"/>
            <w:u w:val="single"/>
            <w:lang w:eastAsia="ru-RU"/>
          </w:rPr>
          <w:t>http://www.iro23.ru/</w:t>
        </w:r>
      </w:hyperlink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– официальный сайт ГБОУ ДПО «Институт развития образования» Краснодарского края;</w:t>
      </w:r>
    </w:p>
    <w:p w:rsidR="003422EE" w:rsidRPr="003422EE" w:rsidRDefault="003422EE" w:rsidP="003422EE">
      <w:pPr>
        <w:shd w:val="clear" w:color="auto" w:fill="FFFFFF"/>
        <w:spacing w:before="100" w:beforeAutospacing="1" w:after="100" w:afterAutospacing="1" w:line="240" w:lineRule="auto"/>
        <w:ind w:left="165" w:right="240" w:firstLine="709"/>
        <w:jc w:val="center"/>
        <w:rPr>
          <w:rFonts w:ascii="Arial" w:eastAsia="Times New Roman" w:hAnsi="Arial" w:cs="Arial"/>
          <w:color w:val="414141"/>
          <w:sz w:val="20"/>
          <w:szCs w:val="20"/>
          <w:lang w:eastAsia="ru-RU"/>
        </w:rPr>
      </w:pPr>
      <w:hyperlink r:id="rId10" w:history="1">
        <w:r w:rsidRPr="003422EE">
          <w:rPr>
            <w:rFonts w:ascii="Times New Roman" w:eastAsia="Times New Roman" w:hAnsi="Times New Roman" w:cs="Times New Roman"/>
            <w:color w:val="0463C1"/>
            <w:spacing w:val="-2"/>
            <w:sz w:val="28"/>
            <w:szCs w:val="28"/>
            <w:u w:val="single"/>
            <w:lang w:eastAsia="ru-RU"/>
          </w:rPr>
          <w:t>https://t.me/minobrkubaniofficial</w:t>
        </w:r>
      </w:hyperlink>
      <w:r w:rsidRPr="003422EE">
        <w:rPr>
          <w:rFonts w:ascii="Calibri" w:eastAsia="Times New Roman" w:hAnsi="Calibri" w:cs="Calibri"/>
          <w:color w:val="0463C1"/>
          <w:spacing w:val="-2"/>
          <w:lang w:eastAsia="ru-RU"/>
        </w:rPr>
        <w:t>/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</w:t>
      </w:r>
      <w:r w:rsidRPr="003422EE">
        <w:rPr>
          <w:rFonts w:ascii="Times New Roman" w:eastAsia="Times New Roman" w:hAnsi="Times New Roman" w:cs="Times New Roman"/>
          <w:color w:val="414141"/>
          <w:spacing w:val="-10"/>
          <w:sz w:val="28"/>
          <w:szCs w:val="28"/>
          <w:lang w:eastAsia="ru-RU"/>
        </w:rPr>
        <w:t>-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</w:t>
      </w:r>
      <w:r w:rsidRPr="003422EE">
        <w:rPr>
          <w:rFonts w:ascii="Times New Roman" w:eastAsia="Times New Roman" w:hAnsi="Times New Roman" w:cs="Times New Roman"/>
          <w:color w:val="414141"/>
          <w:spacing w:val="-2"/>
          <w:sz w:val="28"/>
          <w:szCs w:val="28"/>
          <w:lang w:eastAsia="ru-RU"/>
        </w:rPr>
        <w:t>официальная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</w:t>
      </w:r>
      <w:r w:rsidRPr="003422EE">
        <w:rPr>
          <w:rFonts w:ascii="Times New Roman" w:eastAsia="Times New Roman" w:hAnsi="Times New Roman" w:cs="Times New Roman"/>
          <w:color w:val="414141"/>
          <w:spacing w:val="-2"/>
          <w:sz w:val="28"/>
          <w:szCs w:val="28"/>
          <w:lang w:eastAsia="ru-RU"/>
        </w:rPr>
        <w:t>группа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</w:t>
      </w:r>
      <w:r w:rsidRPr="003422EE">
        <w:rPr>
          <w:rFonts w:ascii="Times New Roman" w:eastAsia="Times New Roman" w:hAnsi="Times New Roman" w:cs="Times New Roman"/>
          <w:color w:val="414141"/>
          <w:spacing w:val="-2"/>
          <w:sz w:val="28"/>
          <w:szCs w:val="28"/>
          <w:lang w:eastAsia="ru-RU"/>
        </w:rPr>
        <w:t>министерства 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образования, науки и молодежной политики Краснодарского края;</w:t>
      </w:r>
    </w:p>
    <w:p w:rsidR="003422EE" w:rsidRPr="003422EE" w:rsidRDefault="003422EE" w:rsidP="003422EE">
      <w:pPr>
        <w:shd w:val="clear" w:color="auto" w:fill="FFFFFF"/>
        <w:spacing w:before="100" w:beforeAutospacing="1" w:after="100" w:afterAutospacing="1" w:line="240" w:lineRule="auto"/>
        <w:ind w:left="165" w:right="255" w:firstLine="709"/>
        <w:jc w:val="center"/>
        <w:rPr>
          <w:rFonts w:ascii="Arial" w:eastAsia="Times New Roman" w:hAnsi="Arial" w:cs="Arial"/>
          <w:color w:val="414141"/>
          <w:sz w:val="20"/>
          <w:szCs w:val="20"/>
          <w:lang w:eastAsia="ru-RU"/>
        </w:rPr>
      </w:pPr>
      <w:hyperlink r:id="rId11" w:history="1">
        <w:r w:rsidRPr="003422EE">
          <w:rPr>
            <w:rFonts w:ascii="Times New Roman" w:eastAsia="Times New Roman" w:hAnsi="Times New Roman" w:cs="Times New Roman"/>
            <w:color w:val="0463C1"/>
            <w:sz w:val="28"/>
            <w:szCs w:val="28"/>
            <w:u w:val="single"/>
            <w:lang w:eastAsia="ru-RU"/>
          </w:rPr>
          <w:t>https://vk.com/giakuba</w:t>
        </w:r>
      </w:hyperlink>
      <w:r w:rsidRPr="003422EE">
        <w:rPr>
          <w:rFonts w:ascii="Times New Roman" w:eastAsia="Times New Roman" w:hAnsi="Times New Roman" w:cs="Times New Roman"/>
          <w:color w:val="0463C1"/>
          <w:sz w:val="28"/>
          <w:szCs w:val="28"/>
          <w:lang w:eastAsia="ru-RU"/>
        </w:rPr>
        <w:t>n/ 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– официальная группа «Государственная </w:t>
      </w:r>
      <w:bookmarkStart w:id="0" w:name="_GoBack"/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итоговая аттестация на Кубани» в социальной сети «</w:t>
      </w:r>
      <w:proofErr w:type="spellStart"/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ВКонтакте</w:t>
      </w:r>
      <w:proofErr w:type="spellEnd"/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»;</w:t>
      </w:r>
    </w:p>
    <w:bookmarkEnd w:id="0"/>
    <w:p w:rsidR="003422EE" w:rsidRPr="003422EE" w:rsidRDefault="003422EE" w:rsidP="003422EE">
      <w:pPr>
        <w:shd w:val="clear" w:color="auto" w:fill="FFFFFF"/>
        <w:spacing w:before="100" w:beforeAutospacing="1" w:after="100" w:afterAutospacing="1" w:line="240" w:lineRule="auto"/>
        <w:ind w:left="165" w:firstLine="709"/>
        <w:jc w:val="center"/>
        <w:rPr>
          <w:rFonts w:ascii="Arial" w:eastAsia="Times New Roman" w:hAnsi="Arial" w:cs="Arial"/>
          <w:color w:val="414141"/>
          <w:sz w:val="20"/>
          <w:szCs w:val="20"/>
          <w:lang w:eastAsia="ru-RU"/>
        </w:rPr>
      </w:pP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fldChar w:fldCharType="begin"/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instrText xml:space="preserve"> HYPERLINK "https://ok.ru/giakuban/" </w:instrTex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fldChar w:fldCharType="separate"/>
      </w:r>
      <w:r w:rsidRPr="003422EE">
        <w:rPr>
          <w:rFonts w:ascii="Times New Roman" w:eastAsia="Times New Roman" w:hAnsi="Times New Roman" w:cs="Times New Roman"/>
          <w:color w:val="0463C1"/>
          <w:sz w:val="28"/>
          <w:szCs w:val="28"/>
          <w:u w:val="single"/>
          <w:lang w:eastAsia="ru-RU"/>
        </w:rPr>
        <w:t>https://ok.ru/giakuban/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fldChar w:fldCharType="end"/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официальная группа «Государственная итоговая аттестация на Кубани» в социальной сети «Одноклассники»;</w:t>
      </w:r>
    </w:p>
    <w:p w:rsidR="003422EE" w:rsidRPr="003422EE" w:rsidRDefault="003422EE" w:rsidP="003422EE">
      <w:pPr>
        <w:shd w:val="clear" w:color="auto" w:fill="FFFFFF"/>
        <w:spacing w:before="100" w:beforeAutospacing="1" w:after="100" w:afterAutospacing="1" w:line="240" w:lineRule="auto"/>
        <w:ind w:left="165" w:right="240" w:firstLine="851"/>
        <w:jc w:val="center"/>
        <w:rPr>
          <w:rFonts w:ascii="Arial" w:eastAsia="Times New Roman" w:hAnsi="Arial" w:cs="Arial"/>
          <w:color w:val="414141"/>
          <w:sz w:val="20"/>
          <w:szCs w:val="20"/>
          <w:lang w:eastAsia="ru-RU"/>
        </w:rPr>
      </w:pPr>
      <w:r w:rsidRPr="003422EE">
        <w:rPr>
          <w:rFonts w:ascii="Times New Roman" w:eastAsia="Times New Roman" w:hAnsi="Times New Roman" w:cs="Times New Roman"/>
          <w:color w:val="414141"/>
          <w:spacing w:val="-10"/>
          <w:sz w:val="28"/>
          <w:szCs w:val="28"/>
          <w:lang w:eastAsia="ru-RU"/>
        </w:rPr>
        <w:t>а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</w:t>
      </w:r>
      <w:r w:rsidRPr="003422EE">
        <w:rPr>
          <w:rFonts w:ascii="Times New Roman" w:eastAsia="Times New Roman" w:hAnsi="Times New Roman" w:cs="Times New Roman"/>
          <w:color w:val="414141"/>
          <w:spacing w:val="-4"/>
          <w:sz w:val="28"/>
          <w:szCs w:val="28"/>
          <w:lang w:eastAsia="ru-RU"/>
        </w:rPr>
        <w:t>также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</w:t>
      </w:r>
      <w:r w:rsidRPr="003422EE">
        <w:rPr>
          <w:rFonts w:ascii="Times New Roman" w:eastAsia="Times New Roman" w:hAnsi="Times New Roman" w:cs="Times New Roman"/>
          <w:color w:val="414141"/>
          <w:spacing w:val="-2"/>
          <w:sz w:val="28"/>
          <w:szCs w:val="28"/>
          <w:lang w:eastAsia="ru-RU"/>
        </w:rPr>
        <w:t>официальные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</w:t>
      </w:r>
      <w:r w:rsidRPr="003422EE">
        <w:rPr>
          <w:rFonts w:ascii="Times New Roman" w:eastAsia="Times New Roman" w:hAnsi="Times New Roman" w:cs="Times New Roman"/>
          <w:color w:val="414141"/>
          <w:spacing w:val="-2"/>
          <w:sz w:val="28"/>
          <w:szCs w:val="28"/>
          <w:lang w:eastAsia="ru-RU"/>
        </w:rPr>
        <w:t>сайты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</w:t>
      </w:r>
      <w:r w:rsidRPr="003422EE">
        <w:rPr>
          <w:rFonts w:ascii="Times New Roman" w:eastAsia="Times New Roman" w:hAnsi="Times New Roman" w:cs="Times New Roman"/>
          <w:color w:val="414141"/>
          <w:spacing w:val="-2"/>
          <w:sz w:val="28"/>
          <w:szCs w:val="28"/>
          <w:lang w:eastAsia="ru-RU"/>
        </w:rPr>
        <w:t>муниципальных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</w:t>
      </w:r>
      <w:r w:rsidRPr="003422EE">
        <w:rPr>
          <w:rFonts w:ascii="Times New Roman" w:eastAsia="Times New Roman" w:hAnsi="Times New Roman" w:cs="Times New Roman"/>
          <w:color w:val="414141"/>
          <w:spacing w:val="-2"/>
          <w:sz w:val="28"/>
          <w:szCs w:val="28"/>
          <w:lang w:eastAsia="ru-RU"/>
        </w:rPr>
        <w:t>органов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</w:t>
      </w:r>
      <w:r w:rsidRPr="003422EE">
        <w:rPr>
          <w:rFonts w:ascii="Times New Roman" w:eastAsia="Times New Roman" w:hAnsi="Times New Roman" w:cs="Times New Roman"/>
          <w:color w:val="414141"/>
          <w:spacing w:val="-2"/>
          <w:sz w:val="28"/>
          <w:szCs w:val="28"/>
          <w:lang w:eastAsia="ru-RU"/>
        </w:rPr>
        <w:t>управления </w:t>
      </w:r>
      <w:r w:rsidRPr="003422E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образованием (далее – МОУО) и образовательных организаций (далее – ОО).</w:t>
      </w:r>
    </w:p>
    <w:p w:rsidR="003422EE" w:rsidRPr="006375FF" w:rsidRDefault="003422EE">
      <w:pPr>
        <w:rPr>
          <w:rFonts w:ascii="Times New Roman" w:hAnsi="Times New Roman" w:cs="Times New Roman"/>
          <w:sz w:val="28"/>
          <w:szCs w:val="28"/>
        </w:rPr>
      </w:pPr>
    </w:p>
    <w:sectPr w:rsidR="003422EE" w:rsidRPr="0063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9D"/>
    <w:rsid w:val="002B3FDD"/>
    <w:rsid w:val="003422EE"/>
    <w:rsid w:val="005E7E9D"/>
    <w:rsid w:val="00602D50"/>
    <w:rsid w:val="006375FF"/>
    <w:rsid w:val="0064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6CEE"/>
  <w15:chartTrackingRefBased/>
  <w15:docId w15:val="{40B48741-E890-48E1-9A15-39176ADC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2D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.kubanne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du.go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pi.ru/" TargetMode="External"/><Relationship Id="rId11" Type="http://schemas.openxmlformats.org/officeDocument/2006/relationships/hyperlink" Target="https://vk.com/giakuban" TargetMode="External"/><Relationship Id="rId5" Type="http://schemas.openxmlformats.org/officeDocument/2006/relationships/hyperlink" Target="http://obrnadzor.gov.ru/" TargetMode="External"/><Relationship Id="rId10" Type="http://schemas.openxmlformats.org/officeDocument/2006/relationships/hyperlink" Target="https://t.me/minobrkubaniofficial" TargetMode="External"/><Relationship Id="rId4" Type="http://schemas.openxmlformats.org/officeDocument/2006/relationships/hyperlink" Target="https://vk.com/away.php?to=https%3A%2F%2Fcheckege.rustest.ru%2F&amp;post=-179991598_1524&amp;cc_key=" TargetMode="External"/><Relationship Id="rId9" Type="http://schemas.openxmlformats.org/officeDocument/2006/relationships/hyperlink" Target="http://www.iro2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2024-12-02T08:09:00Z</cp:lastPrinted>
  <dcterms:created xsi:type="dcterms:W3CDTF">2024-12-02T07:48:00Z</dcterms:created>
  <dcterms:modified xsi:type="dcterms:W3CDTF">2024-12-02T09:45:00Z</dcterms:modified>
</cp:coreProperties>
</file>